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5A" w:rsidRDefault="00BC345A" w:rsidP="00BC345A">
      <w:pPr>
        <w:pStyle w:val="NormalWeb"/>
        <w:spacing w:before="207" w:beforeAutospacing="0" w:after="0" w:afterAutospacing="0"/>
        <w:ind w:left="1519" w:right="1546"/>
        <w:jc w:val="center"/>
      </w:pPr>
      <w:r>
        <w:rPr>
          <w:noProof/>
        </w:rPr>
        <w:drawing>
          <wp:inline distT="0" distB="0" distL="0" distR="0">
            <wp:extent cx="1905000" cy="762000"/>
            <wp:effectExtent l="0" t="0" r="0" b="0"/>
            <wp:docPr id="1" name="Picture 1" descr="VDC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CI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p w:rsidR="00BC345A" w:rsidRDefault="00BC345A" w:rsidP="00BC345A">
      <w:pPr>
        <w:pStyle w:val="NormalWeb"/>
        <w:spacing w:before="207" w:beforeAutospacing="0" w:after="0" w:afterAutospacing="0"/>
        <w:ind w:left="1519" w:right="1546"/>
        <w:jc w:val="center"/>
      </w:pPr>
      <w:r>
        <w:rPr>
          <w:rStyle w:val="Strong"/>
          <w:sz w:val="28"/>
          <w:szCs w:val="28"/>
        </w:rPr>
        <w:t>Mosquito Biologist/Technician</w:t>
      </w:r>
    </w:p>
    <w:p w:rsidR="00BC345A" w:rsidRDefault="00BC345A" w:rsidP="00BC345A">
      <w:pPr>
        <w:pStyle w:val="NormalWeb"/>
        <w:spacing w:before="8" w:beforeAutospacing="0" w:after="0" w:afterAutospacing="0"/>
        <w:ind w:left="1881" w:right="597"/>
      </w:pPr>
      <w:r>
        <w:t> </w:t>
      </w:r>
    </w:p>
    <w:p w:rsidR="00BC345A" w:rsidRDefault="00BC345A" w:rsidP="00BC345A">
      <w:pPr>
        <w:pStyle w:val="NormalWeb"/>
        <w:spacing w:before="280" w:beforeAutospacing="0" w:after="0" w:afterAutospacing="0"/>
      </w:pPr>
      <w:r>
        <w:rPr>
          <w:rFonts w:ascii="Verdana" w:hAnsi="Verdana"/>
          <w:color w:val="000000"/>
          <w:sz w:val="20"/>
          <w:szCs w:val="20"/>
        </w:rPr>
        <w:t>Are you independent, resourceful, and mechanically included?  Do you love working outdoors?  Want to build your career in an exciting industry and a growing world class organization?  Come see why so many of our team members recommend us to their friends!</w:t>
      </w:r>
    </w:p>
    <w:p w:rsidR="00BC345A" w:rsidRDefault="00BC345A" w:rsidP="00BC345A">
      <w:pPr>
        <w:pStyle w:val="NormalWeb"/>
        <w:spacing w:before="280" w:beforeAutospacing="0" w:after="0" w:afterAutospacing="0"/>
      </w:pPr>
      <w:r>
        <w:rPr>
          <w:rStyle w:val="Strong"/>
          <w:rFonts w:ascii="Verdana" w:hAnsi="Verdana"/>
          <w:color w:val="333333"/>
          <w:sz w:val="20"/>
          <w:szCs w:val="20"/>
        </w:rPr>
        <w:t>Who are we? </w:t>
      </w:r>
    </w:p>
    <w:p w:rsidR="00BC345A" w:rsidRDefault="00BC345A" w:rsidP="00BC345A">
      <w:pPr>
        <w:pStyle w:val="NormalWeb"/>
        <w:spacing w:before="280" w:beforeAutospacing="0" w:after="0" w:afterAutospacing="0"/>
      </w:pPr>
      <w:r>
        <w:rPr>
          <w:rFonts w:ascii="Verdana" w:hAnsi="Verdana"/>
          <w:sz w:val="20"/>
          <w:szCs w:val="20"/>
        </w:rPr>
        <w:t>Vector Disease Control, is proud to be a member of the Rentokil family of companies in North America.  We pride ourselves on being a trusted partner to many of the world's leading brands across industries as diverse as manufacturing, distribution, retail, food service, and hospitality.  We are extremely proud of our legacy of excellence and constantly work to enhance the value and impact of our services.</w:t>
      </w:r>
    </w:p>
    <w:p w:rsidR="00F9451D" w:rsidRDefault="00F9451D"/>
    <w:p w:rsidR="00BC345A" w:rsidRPr="00BC345A" w:rsidRDefault="00BC345A" w:rsidP="00BC345A">
      <w:pPr>
        <w:spacing w:after="0" w:line="240" w:lineRule="auto"/>
        <w:rPr>
          <w:rFonts w:ascii="Times New Roman" w:eastAsia="Times New Roman" w:hAnsi="Times New Roman" w:cs="Times New Roman"/>
          <w:sz w:val="24"/>
          <w:szCs w:val="24"/>
        </w:rPr>
      </w:pPr>
      <w:r w:rsidRPr="00BC345A">
        <w:rPr>
          <w:rFonts w:ascii="Verdana" w:eastAsia="Times New Roman" w:hAnsi="Verdana" w:cs="Times New Roman"/>
          <w:b/>
          <w:bCs/>
          <w:color w:val="000000"/>
          <w:sz w:val="20"/>
          <w:szCs w:val="20"/>
        </w:rPr>
        <w:t>What do our Mosquito Biologist/Technicians do?</w:t>
      </w:r>
    </w:p>
    <w:p w:rsidR="00BC345A" w:rsidRPr="00BC345A" w:rsidRDefault="00BC345A" w:rsidP="00BC345A">
      <w:pPr>
        <w:spacing w:after="0" w:line="240" w:lineRule="auto"/>
        <w:rPr>
          <w:rFonts w:ascii="Times New Roman" w:eastAsia="Times New Roman" w:hAnsi="Times New Roman" w:cs="Times New Roman"/>
          <w:sz w:val="24"/>
          <w:szCs w:val="24"/>
        </w:rPr>
      </w:pPr>
      <w:r w:rsidRPr="00BC345A">
        <w:rPr>
          <w:rFonts w:ascii="Calibri" w:eastAsia="Times New Roman" w:hAnsi="Calibri" w:cs="Calibri"/>
          <w:color w:val="000000"/>
        </w:rPr>
        <w:t> </w:t>
      </w:r>
    </w:p>
    <w:p w:rsidR="00BC345A" w:rsidRPr="00BC345A" w:rsidRDefault="00BC345A" w:rsidP="00BC345A">
      <w:pPr>
        <w:spacing w:after="0"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Our Mosquito Biologist/Technicians are responsible for performing mosquito surveillance, and control fieldwork, which is a part of an integrated mosquito management program. The Mosquito Technicians also provide a quality, and professional service to our customers by delivering service with courtesy, safety, and dependability, to ensure each customer has a positive experience. </w:t>
      </w:r>
    </w:p>
    <w:p w:rsidR="00BC345A" w:rsidRPr="00BC345A" w:rsidRDefault="00BC345A" w:rsidP="00BC345A">
      <w:pPr>
        <w:spacing w:before="180" w:after="180" w:line="240" w:lineRule="auto"/>
        <w:rPr>
          <w:rFonts w:ascii="Times New Roman" w:eastAsia="Times New Roman" w:hAnsi="Times New Roman" w:cs="Times New Roman"/>
          <w:sz w:val="24"/>
          <w:szCs w:val="24"/>
        </w:rPr>
      </w:pPr>
      <w:r w:rsidRPr="00BC345A">
        <w:rPr>
          <w:rFonts w:ascii="Verdana" w:eastAsia="Times New Roman" w:hAnsi="Verdana" w:cs="Times New Roman"/>
          <w:b/>
          <w:bCs/>
          <w:color w:val="000000"/>
          <w:sz w:val="20"/>
          <w:szCs w:val="20"/>
        </w:rPr>
        <w:t>Responsibilities include, but are not limited to the following:</w:t>
      </w:r>
    </w:p>
    <w:p w:rsidR="00BC345A" w:rsidRPr="00BC345A" w:rsidRDefault="00BC345A" w:rsidP="00BC345A">
      <w:pPr>
        <w:numPr>
          <w:ilvl w:val="0"/>
          <w:numId w:val="1"/>
        </w:numPr>
        <w:spacing w:before="100" w:beforeAutospacing="1" w:after="100" w:afterAutospacing="1" w:line="240" w:lineRule="auto"/>
        <w:rPr>
          <w:rFonts w:ascii="Arial" w:eastAsia="Times New Roman" w:hAnsi="Arial" w:cs="Arial"/>
          <w:color w:val="000000"/>
        </w:rPr>
      </w:pPr>
      <w:r w:rsidRPr="00BC345A">
        <w:rPr>
          <w:rFonts w:ascii="Verdana" w:eastAsia="Times New Roman" w:hAnsi="Verdana" w:cs="Arial"/>
          <w:color w:val="000000"/>
          <w:sz w:val="20"/>
          <w:szCs w:val="20"/>
        </w:rPr>
        <w:t>Routinely inspect control zones for potential mosquito breeding habitat and the presence of mosquito larvae by visual inspection and “dipping”</w:t>
      </w:r>
    </w:p>
    <w:p w:rsidR="00BC345A" w:rsidRPr="00BC345A" w:rsidRDefault="00BC345A" w:rsidP="00BC345A">
      <w:pPr>
        <w:numPr>
          <w:ilvl w:val="0"/>
          <w:numId w:val="1"/>
        </w:numPr>
        <w:spacing w:before="100" w:beforeAutospacing="1" w:after="100" w:afterAutospacing="1" w:line="240" w:lineRule="auto"/>
        <w:rPr>
          <w:rFonts w:ascii="Arial" w:eastAsia="Times New Roman" w:hAnsi="Arial" w:cs="Arial"/>
          <w:color w:val="000000"/>
        </w:rPr>
      </w:pPr>
      <w:r w:rsidRPr="00BC345A">
        <w:rPr>
          <w:rFonts w:ascii="Verdana" w:eastAsia="Times New Roman" w:hAnsi="Verdana" w:cs="Arial"/>
          <w:color w:val="000000"/>
          <w:sz w:val="20"/>
          <w:szCs w:val="20"/>
        </w:rPr>
        <w:t xml:space="preserve">Assess each inspection site and utilize the appropriate control techniques, such as: no action, source reduction, biological control, public education and chemical control (including the application of </w:t>
      </w:r>
      <w:proofErr w:type="spellStart"/>
      <w:r w:rsidRPr="00BC345A">
        <w:rPr>
          <w:rFonts w:ascii="Verdana" w:eastAsia="Times New Roman" w:hAnsi="Verdana" w:cs="Arial"/>
          <w:color w:val="000000"/>
          <w:sz w:val="20"/>
          <w:szCs w:val="20"/>
        </w:rPr>
        <w:t>larvicides</w:t>
      </w:r>
      <w:proofErr w:type="spellEnd"/>
      <w:r w:rsidRPr="00BC345A">
        <w:rPr>
          <w:rFonts w:ascii="Verdana" w:eastAsia="Times New Roman" w:hAnsi="Verdana" w:cs="Arial"/>
          <w:color w:val="000000"/>
          <w:sz w:val="20"/>
          <w:szCs w:val="20"/>
        </w:rPr>
        <w:t xml:space="preserve"> at the labeled application rates)</w:t>
      </w:r>
    </w:p>
    <w:p w:rsidR="00BC345A" w:rsidRPr="00BC345A" w:rsidRDefault="00BC345A" w:rsidP="00BC345A">
      <w:pPr>
        <w:numPr>
          <w:ilvl w:val="0"/>
          <w:numId w:val="1"/>
        </w:numPr>
        <w:spacing w:before="100" w:beforeAutospacing="1" w:after="100" w:afterAutospacing="1" w:line="240" w:lineRule="auto"/>
        <w:rPr>
          <w:rFonts w:ascii="Arial" w:eastAsia="Times New Roman" w:hAnsi="Arial" w:cs="Arial"/>
          <w:color w:val="000000"/>
        </w:rPr>
      </w:pPr>
      <w:r w:rsidRPr="00BC345A">
        <w:rPr>
          <w:rFonts w:ascii="Verdana" w:eastAsia="Times New Roman" w:hAnsi="Verdana" w:cs="Arial"/>
          <w:color w:val="000000"/>
          <w:sz w:val="20"/>
          <w:szCs w:val="20"/>
        </w:rPr>
        <w:t>Accurately record all findings and control activities on the appropriate log sheet and GPS unit, and enter data into VDCI’s database as required by the contract</w:t>
      </w:r>
    </w:p>
    <w:p w:rsidR="00BC345A" w:rsidRPr="00BC345A" w:rsidRDefault="00BC345A" w:rsidP="00BC345A">
      <w:pPr>
        <w:numPr>
          <w:ilvl w:val="0"/>
          <w:numId w:val="1"/>
        </w:numPr>
        <w:spacing w:before="100" w:beforeAutospacing="1" w:after="100" w:afterAutospacing="1" w:line="240" w:lineRule="auto"/>
        <w:rPr>
          <w:rFonts w:ascii="Arial" w:eastAsia="Times New Roman" w:hAnsi="Arial" w:cs="Arial"/>
          <w:color w:val="000000"/>
        </w:rPr>
      </w:pPr>
      <w:r w:rsidRPr="00BC345A">
        <w:rPr>
          <w:rFonts w:ascii="Verdana" w:eastAsia="Times New Roman" w:hAnsi="Verdana" w:cs="Arial"/>
          <w:color w:val="000000"/>
          <w:sz w:val="20"/>
          <w:szCs w:val="20"/>
        </w:rPr>
        <w:t>Be thoroughly familiar with all applicable chemical labels and Safety Data Sheets (SDS) and handle/apply all chemicals according to label specifications</w:t>
      </w:r>
    </w:p>
    <w:p w:rsidR="00BC345A" w:rsidRPr="00BC345A" w:rsidRDefault="00BC345A" w:rsidP="00BC345A">
      <w:pPr>
        <w:numPr>
          <w:ilvl w:val="0"/>
          <w:numId w:val="1"/>
        </w:numPr>
        <w:spacing w:before="100" w:beforeAutospacing="1" w:after="100" w:afterAutospacing="1" w:line="240" w:lineRule="auto"/>
        <w:rPr>
          <w:rFonts w:ascii="Arial" w:eastAsia="Times New Roman" w:hAnsi="Arial" w:cs="Arial"/>
          <w:color w:val="000000"/>
        </w:rPr>
      </w:pPr>
      <w:r w:rsidRPr="00BC345A">
        <w:rPr>
          <w:rFonts w:ascii="Verdana" w:eastAsia="Times New Roman" w:hAnsi="Verdana" w:cs="Arial"/>
          <w:color w:val="000000"/>
          <w:sz w:val="20"/>
          <w:szCs w:val="20"/>
        </w:rPr>
        <w:t>Obey all traffic laws</w:t>
      </w:r>
    </w:p>
    <w:p w:rsidR="00BC345A" w:rsidRPr="00BC345A" w:rsidRDefault="00BC345A" w:rsidP="00BC345A">
      <w:pPr>
        <w:numPr>
          <w:ilvl w:val="0"/>
          <w:numId w:val="1"/>
        </w:numPr>
        <w:spacing w:before="100" w:beforeAutospacing="1" w:after="100" w:afterAutospacing="1" w:line="240" w:lineRule="auto"/>
        <w:rPr>
          <w:rFonts w:ascii="Arial" w:eastAsia="Times New Roman" w:hAnsi="Arial" w:cs="Arial"/>
          <w:color w:val="000000"/>
        </w:rPr>
      </w:pPr>
      <w:r w:rsidRPr="00BC345A">
        <w:rPr>
          <w:rFonts w:ascii="Verdana" w:eastAsia="Times New Roman" w:hAnsi="Verdana" w:cs="Arial"/>
          <w:color w:val="000000"/>
          <w:sz w:val="20"/>
          <w:szCs w:val="20"/>
        </w:rPr>
        <w:t>Report all incidents or accidents to contract supervisor immediately</w:t>
      </w:r>
    </w:p>
    <w:p w:rsidR="00BC345A" w:rsidRPr="00BC345A" w:rsidRDefault="00BC345A" w:rsidP="00BC345A">
      <w:pPr>
        <w:numPr>
          <w:ilvl w:val="0"/>
          <w:numId w:val="1"/>
        </w:numPr>
        <w:spacing w:before="100" w:beforeAutospacing="1" w:after="100" w:afterAutospacing="1" w:line="240" w:lineRule="auto"/>
        <w:rPr>
          <w:rFonts w:ascii="Arial" w:eastAsia="Times New Roman" w:hAnsi="Arial" w:cs="Arial"/>
          <w:color w:val="000000"/>
        </w:rPr>
      </w:pPr>
      <w:r w:rsidRPr="00BC345A">
        <w:rPr>
          <w:rFonts w:ascii="Verdana" w:eastAsia="Times New Roman" w:hAnsi="Verdana" w:cs="Arial"/>
          <w:color w:val="000000"/>
          <w:sz w:val="20"/>
          <w:szCs w:val="20"/>
        </w:rPr>
        <w:t>Know and follow proper safety and spill procedures at all times, and use all required Personal Protective Equipment (PPE) regularly</w:t>
      </w:r>
    </w:p>
    <w:p w:rsidR="00BC345A" w:rsidRPr="00BC345A" w:rsidRDefault="00BC345A" w:rsidP="00BC345A">
      <w:pPr>
        <w:numPr>
          <w:ilvl w:val="0"/>
          <w:numId w:val="1"/>
        </w:numPr>
        <w:spacing w:before="100" w:beforeAutospacing="1" w:after="100" w:afterAutospacing="1" w:line="240" w:lineRule="auto"/>
        <w:rPr>
          <w:rFonts w:ascii="Arial" w:eastAsia="Times New Roman" w:hAnsi="Arial" w:cs="Arial"/>
          <w:color w:val="000000"/>
        </w:rPr>
      </w:pPr>
      <w:r w:rsidRPr="00BC345A">
        <w:rPr>
          <w:rFonts w:ascii="Verdana" w:eastAsia="Times New Roman" w:hAnsi="Verdana" w:cs="Arial"/>
          <w:color w:val="000000"/>
          <w:sz w:val="20"/>
          <w:szCs w:val="20"/>
        </w:rPr>
        <w:t>Inspect private and/or public property for the presence of mosquito adults/larvae/breeding habitat when service requests are received</w:t>
      </w:r>
    </w:p>
    <w:p w:rsidR="00BC345A" w:rsidRPr="00BC345A" w:rsidRDefault="00BC345A" w:rsidP="00BC345A">
      <w:pPr>
        <w:numPr>
          <w:ilvl w:val="0"/>
          <w:numId w:val="1"/>
        </w:numPr>
        <w:spacing w:before="100" w:beforeAutospacing="1" w:after="100" w:afterAutospacing="1" w:line="240" w:lineRule="auto"/>
        <w:rPr>
          <w:rFonts w:ascii="Arial" w:eastAsia="Times New Roman" w:hAnsi="Arial" w:cs="Arial"/>
          <w:color w:val="000000"/>
        </w:rPr>
      </w:pPr>
      <w:r w:rsidRPr="00BC345A">
        <w:rPr>
          <w:rFonts w:ascii="Verdana" w:eastAsia="Times New Roman" w:hAnsi="Verdana" w:cs="Arial"/>
          <w:color w:val="000000"/>
          <w:sz w:val="20"/>
          <w:szCs w:val="20"/>
        </w:rPr>
        <w:t>Take appropriate control action (</w:t>
      </w:r>
      <w:proofErr w:type="spellStart"/>
      <w:r w:rsidRPr="00BC345A">
        <w:rPr>
          <w:rFonts w:ascii="Verdana" w:eastAsia="Times New Roman" w:hAnsi="Verdana" w:cs="Arial"/>
          <w:color w:val="000000"/>
          <w:sz w:val="20"/>
          <w:szCs w:val="20"/>
        </w:rPr>
        <w:t>adulticide</w:t>
      </w:r>
      <w:proofErr w:type="spellEnd"/>
      <w:r w:rsidRPr="00BC345A">
        <w:rPr>
          <w:rFonts w:ascii="Verdana" w:eastAsia="Times New Roman" w:hAnsi="Verdana" w:cs="Arial"/>
          <w:color w:val="000000"/>
          <w:sz w:val="20"/>
          <w:szCs w:val="20"/>
        </w:rPr>
        <w:t>/</w:t>
      </w:r>
      <w:proofErr w:type="spellStart"/>
      <w:r w:rsidRPr="00BC345A">
        <w:rPr>
          <w:rFonts w:ascii="Verdana" w:eastAsia="Times New Roman" w:hAnsi="Verdana" w:cs="Arial"/>
          <w:color w:val="000000"/>
          <w:sz w:val="20"/>
          <w:szCs w:val="20"/>
        </w:rPr>
        <w:t>larvicide</w:t>
      </w:r>
      <w:proofErr w:type="spellEnd"/>
      <w:r w:rsidRPr="00BC345A">
        <w:rPr>
          <w:rFonts w:ascii="Verdana" w:eastAsia="Times New Roman" w:hAnsi="Verdana" w:cs="Arial"/>
          <w:color w:val="000000"/>
          <w:sz w:val="20"/>
          <w:szCs w:val="20"/>
        </w:rPr>
        <w:t>/manipulate habitat) when mosquitoes are found, and accurately record all data on proper log sheet and GPS unit, and enter data into VDCI’s database during service request inspections</w:t>
      </w:r>
    </w:p>
    <w:p w:rsidR="00BC345A" w:rsidRPr="00BC345A" w:rsidRDefault="00BC345A" w:rsidP="00BC345A">
      <w:pPr>
        <w:numPr>
          <w:ilvl w:val="0"/>
          <w:numId w:val="1"/>
        </w:numPr>
        <w:spacing w:before="100" w:beforeAutospacing="1" w:after="100" w:afterAutospacing="1" w:line="240" w:lineRule="auto"/>
        <w:rPr>
          <w:rFonts w:ascii="Arial" w:eastAsia="Times New Roman" w:hAnsi="Arial" w:cs="Arial"/>
          <w:color w:val="000000"/>
        </w:rPr>
      </w:pPr>
      <w:r w:rsidRPr="00BC345A">
        <w:rPr>
          <w:rFonts w:ascii="Verdana" w:eastAsia="Times New Roman" w:hAnsi="Verdana" w:cs="Arial"/>
          <w:color w:val="000000"/>
          <w:sz w:val="20"/>
          <w:szCs w:val="20"/>
        </w:rPr>
        <w:lastRenderedPageBreak/>
        <w:t xml:space="preserve">Communicate respectfully, honestly, and knowledgeably to residents at all times during service request inspections, routine </w:t>
      </w:r>
      <w:proofErr w:type="spellStart"/>
      <w:r w:rsidRPr="00BC345A">
        <w:rPr>
          <w:rFonts w:ascii="Verdana" w:eastAsia="Times New Roman" w:hAnsi="Verdana" w:cs="Arial"/>
          <w:color w:val="000000"/>
          <w:sz w:val="20"/>
          <w:szCs w:val="20"/>
        </w:rPr>
        <w:t>larvicide</w:t>
      </w:r>
      <w:proofErr w:type="spellEnd"/>
      <w:r w:rsidRPr="00BC345A">
        <w:rPr>
          <w:rFonts w:ascii="Verdana" w:eastAsia="Times New Roman" w:hAnsi="Verdana" w:cs="Arial"/>
          <w:color w:val="000000"/>
          <w:sz w:val="20"/>
          <w:szCs w:val="20"/>
        </w:rPr>
        <w:t xml:space="preserve"> activities, or during any other public relations activities</w:t>
      </w:r>
    </w:p>
    <w:p w:rsidR="00BC345A" w:rsidRPr="00BC345A" w:rsidRDefault="00BC345A" w:rsidP="00BC345A">
      <w:pPr>
        <w:numPr>
          <w:ilvl w:val="0"/>
          <w:numId w:val="1"/>
        </w:numPr>
        <w:spacing w:before="100" w:beforeAutospacing="1" w:after="100" w:afterAutospacing="1" w:line="240" w:lineRule="auto"/>
        <w:rPr>
          <w:rFonts w:ascii="Arial" w:eastAsia="Times New Roman" w:hAnsi="Arial" w:cs="Arial"/>
          <w:color w:val="000000"/>
        </w:rPr>
      </w:pPr>
      <w:r w:rsidRPr="00BC345A">
        <w:rPr>
          <w:rFonts w:ascii="Verdana" w:eastAsia="Times New Roman" w:hAnsi="Verdana" w:cs="Arial"/>
          <w:color w:val="000000"/>
          <w:sz w:val="20"/>
          <w:szCs w:val="20"/>
        </w:rPr>
        <w:t xml:space="preserve">Know and follow the proper and safe operations of all equipment used, including but not limited to: automobiles, ATVs, </w:t>
      </w:r>
      <w:proofErr w:type="spellStart"/>
      <w:r w:rsidRPr="00BC345A">
        <w:rPr>
          <w:rFonts w:ascii="Verdana" w:eastAsia="Times New Roman" w:hAnsi="Verdana" w:cs="Arial"/>
          <w:color w:val="000000"/>
          <w:sz w:val="20"/>
          <w:szCs w:val="20"/>
        </w:rPr>
        <w:t>larvicide</w:t>
      </w:r>
      <w:proofErr w:type="spellEnd"/>
      <w:r w:rsidRPr="00BC345A">
        <w:rPr>
          <w:rFonts w:ascii="Verdana" w:eastAsia="Times New Roman" w:hAnsi="Verdana" w:cs="Arial"/>
          <w:color w:val="000000"/>
          <w:sz w:val="20"/>
          <w:szCs w:val="20"/>
        </w:rPr>
        <w:t xml:space="preserve"> application equipment (Backpack applicators, B&amp;G sprayers, squirt bottles</w:t>
      </w:r>
      <w:proofErr w:type="gramStart"/>
      <w:r w:rsidRPr="00BC345A">
        <w:rPr>
          <w:rFonts w:ascii="Verdana" w:eastAsia="Times New Roman" w:hAnsi="Verdana" w:cs="Arial"/>
          <w:color w:val="000000"/>
          <w:sz w:val="20"/>
          <w:szCs w:val="20"/>
        </w:rPr>
        <w:t>, )</w:t>
      </w:r>
      <w:proofErr w:type="gramEnd"/>
      <w:r w:rsidRPr="00BC345A">
        <w:rPr>
          <w:rFonts w:ascii="Verdana" w:eastAsia="Times New Roman" w:hAnsi="Verdana" w:cs="Arial"/>
          <w:color w:val="000000"/>
          <w:sz w:val="20"/>
          <w:szCs w:val="20"/>
        </w:rPr>
        <w:t xml:space="preserve">, </w:t>
      </w:r>
      <w:proofErr w:type="spellStart"/>
      <w:r w:rsidRPr="00BC345A">
        <w:rPr>
          <w:rFonts w:ascii="Verdana" w:eastAsia="Times New Roman" w:hAnsi="Verdana" w:cs="Arial"/>
          <w:color w:val="000000"/>
          <w:sz w:val="20"/>
          <w:szCs w:val="20"/>
        </w:rPr>
        <w:t>adulticide</w:t>
      </w:r>
      <w:proofErr w:type="spellEnd"/>
      <w:r w:rsidRPr="00BC345A">
        <w:rPr>
          <w:rFonts w:ascii="Verdana" w:eastAsia="Times New Roman" w:hAnsi="Verdana" w:cs="Arial"/>
          <w:color w:val="000000"/>
          <w:sz w:val="20"/>
          <w:szCs w:val="20"/>
        </w:rPr>
        <w:t xml:space="preserve"> application equipment (hand-foggers, backpack foggers, truck foggers, etc.) dippers and other surveillance equipment, safety equipment (respirators, face shields, etc.)</w:t>
      </w:r>
    </w:p>
    <w:p w:rsidR="00BC345A" w:rsidRPr="00BC345A" w:rsidRDefault="00BC345A" w:rsidP="00BC345A">
      <w:pPr>
        <w:numPr>
          <w:ilvl w:val="0"/>
          <w:numId w:val="1"/>
        </w:numPr>
        <w:spacing w:before="100" w:beforeAutospacing="1" w:after="100" w:afterAutospacing="1" w:line="240" w:lineRule="auto"/>
        <w:rPr>
          <w:rFonts w:ascii="Arial" w:eastAsia="Times New Roman" w:hAnsi="Arial" w:cs="Arial"/>
          <w:color w:val="000000"/>
        </w:rPr>
      </w:pPr>
      <w:r w:rsidRPr="00BC345A">
        <w:rPr>
          <w:rFonts w:ascii="Verdana" w:eastAsia="Times New Roman" w:hAnsi="Verdana" w:cs="Arial"/>
          <w:color w:val="000000"/>
          <w:sz w:val="20"/>
          <w:szCs w:val="20"/>
        </w:rPr>
        <w:t>Fill trucks/sprayers with gasoline as needed</w:t>
      </w:r>
    </w:p>
    <w:p w:rsidR="00BC345A" w:rsidRPr="00BC345A" w:rsidRDefault="00BC345A" w:rsidP="00BC345A">
      <w:pPr>
        <w:numPr>
          <w:ilvl w:val="0"/>
          <w:numId w:val="1"/>
        </w:numPr>
        <w:spacing w:before="100" w:beforeAutospacing="1" w:after="100" w:afterAutospacing="1" w:line="240" w:lineRule="auto"/>
        <w:rPr>
          <w:rFonts w:ascii="Arial" w:eastAsia="Times New Roman" w:hAnsi="Arial" w:cs="Arial"/>
          <w:color w:val="000000"/>
        </w:rPr>
      </w:pPr>
      <w:r w:rsidRPr="00BC345A">
        <w:rPr>
          <w:rFonts w:ascii="Verdana" w:eastAsia="Times New Roman" w:hAnsi="Verdana" w:cs="Arial"/>
          <w:color w:val="000000"/>
          <w:sz w:val="20"/>
          <w:szCs w:val="20"/>
        </w:rPr>
        <w:t>Fill sprayers and any other application equipment with the proper pesticides as needed and follow all required safety precautions</w:t>
      </w:r>
    </w:p>
    <w:p w:rsidR="00BC345A" w:rsidRPr="00BC345A" w:rsidRDefault="00BC345A" w:rsidP="00BC345A">
      <w:pPr>
        <w:numPr>
          <w:ilvl w:val="0"/>
          <w:numId w:val="1"/>
        </w:numPr>
        <w:spacing w:before="100" w:beforeAutospacing="1" w:after="100" w:afterAutospacing="1" w:line="240" w:lineRule="auto"/>
        <w:rPr>
          <w:rFonts w:ascii="Arial" w:eastAsia="Times New Roman" w:hAnsi="Arial" w:cs="Arial"/>
          <w:color w:val="000000"/>
        </w:rPr>
      </w:pPr>
      <w:r w:rsidRPr="00BC345A">
        <w:rPr>
          <w:rFonts w:ascii="Verdana" w:eastAsia="Times New Roman" w:hAnsi="Verdana" w:cs="Arial"/>
          <w:color w:val="000000"/>
          <w:sz w:val="20"/>
          <w:szCs w:val="20"/>
        </w:rPr>
        <w:t>Wash trucks and clean equipment as required by the Contract Supervisor</w:t>
      </w:r>
    </w:p>
    <w:p w:rsidR="00BC345A" w:rsidRPr="00BC345A" w:rsidRDefault="00BC345A" w:rsidP="00BC345A">
      <w:pPr>
        <w:numPr>
          <w:ilvl w:val="0"/>
          <w:numId w:val="1"/>
        </w:numPr>
        <w:spacing w:before="100" w:beforeAutospacing="1" w:after="100" w:afterAutospacing="1" w:line="240" w:lineRule="auto"/>
        <w:rPr>
          <w:rFonts w:ascii="Arial" w:eastAsia="Times New Roman" w:hAnsi="Arial" w:cs="Arial"/>
          <w:color w:val="000000"/>
        </w:rPr>
      </w:pPr>
      <w:r w:rsidRPr="00BC345A">
        <w:rPr>
          <w:rFonts w:ascii="Verdana" w:eastAsia="Times New Roman" w:hAnsi="Verdana" w:cs="Arial"/>
          <w:color w:val="000000"/>
          <w:sz w:val="20"/>
          <w:szCs w:val="20"/>
        </w:rPr>
        <w:t>Mix pesticides &amp; diluents accurately as needed, and follow all required safety precautions</w:t>
      </w:r>
    </w:p>
    <w:p w:rsidR="00BC345A" w:rsidRPr="00BC345A" w:rsidRDefault="00BC345A" w:rsidP="00BC345A">
      <w:pPr>
        <w:numPr>
          <w:ilvl w:val="0"/>
          <w:numId w:val="1"/>
        </w:numPr>
        <w:spacing w:before="100" w:beforeAutospacing="1" w:after="100" w:afterAutospacing="1" w:line="240" w:lineRule="auto"/>
        <w:rPr>
          <w:rFonts w:ascii="Arial" w:eastAsia="Times New Roman" w:hAnsi="Arial" w:cs="Arial"/>
          <w:color w:val="000000"/>
        </w:rPr>
      </w:pPr>
      <w:r w:rsidRPr="00BC345A">
        <w:rPr>
          <w:rFonts w:ascii="Verdana" w:eastAsia="Times New Roman" w:hAnsi="Verdana" w:cs="Arial"/>
          <w:color w:val="000000"/>
          <w:sz w:val="20"/>
          <w:szCs w:val="20"/>
        </w:rPr>
        <w:t>Maintain a clean, organized workplace and report safety hazards to the contract supervisor immediately</w:t>
      </w:r>
    </w:p>
    <w:p w:rsidR="00BC345A" w:rsidRPr="00BC345A" w:rsidRDefault="00BC345A" w:rsidP="00BC345A">
      <w:pPr>
        <w:numPr>
          <w:ilvl w:val="0"/>
          <w:numId w:val="1"/>
        </w:numPr>
        <w:spacing w:before="100" w:beforeAutospacing="1" w:after="100" w:afterAutospacing="1" w:line="240" w:lineRule="auto"/>
        <w:rPr>
          <w:rFonts w:ascii="Arial" w:eastAsia="Times New Roman" w:hAnsi="Arial" w:cs="Arial"/>
          <w:color w:val="000000"/>
        </w:rPr>
      </w:pPr>
      <w:r w:rsidRPr="00BC345A">
        <w:rPr>
          <w:rFonts w:ascii="Verdana" w:eastAsia="Times New Roman" w:hAnsi="Verdana" w:cs="Arial"/>
          <w:color w:val="000000"/>
          <w:sz w:val="20"/>
          <w:szCs w:val="20"/>
        </w:rPr>
        <w:t>Acquire and maintain all required licenses, certifications</w:t>
      </w:r>
      <w:proofErr w:type="gramStart"/>
      <w:r w:rsidRPr="00BC345A">
        <w:rPr>
          <w:rFonts w:ascii="Verdana" w:eastAsia="Times New Roman" w:hAnsi="Verdana" w:cs="Arial"/>
          <w:color w:val="000000"/>
          <w:sz w:val="20"/>
          <w:szCs w:val="20"/>
        </w:rPr>
        <w:t>, ,</w:t>
      </w:r>
      <w:proofErr w:type="gramEnd"/>
      <w:r w:rsidRPr="00BC345A">
        <w:rPr>
          <w:rFonts w:ascii="Verdana" w:eastAsia="Times New Roman" w:hAnsi="Verdana" w:cs="Arial"/>
          <w:color w:val="000000"/>
          <w:sz w:val="20"/>
          <w:szCs w:val="20"/>
        </w:rPr>
        <w:t xml:space="preserve"> as required by the law and VDCI</w:t>
      </w:r>
    </w:p>
    <w:p w:rsidR="00BC345A" w:rsidRPr="00BC345A" w:rsidRDefault="00BC345A" w:rsidP="00BC345A">
      <w:pPr>
        <w:numPr>
          <w:ilvl w:val="0"/>
          <w:numId w:val="1"/>
        </w:numPr>
        <w:spacing w:before="100" w:beforeAutospacing="1" w:after="100" w:afterAutospacing="1" w:line="240" w:lineRule="auto"/>
        <w:rPr>
          <w:rFonts w:ascii="Arial" w:eastAsia="Times New Roman" w:hAnsi="Arial" w:cs="Arial"/>
          <w:color w:val="000000"/>
        </w:rPr>
      </w:pPr>
      <w:r w:rsidRPr="00BC345A">
        <w:rPr>
          <w:rFonts w:ascii="Verdana" w:eastAsia="Times New Roman" w:hAnsi="Verdana" w:cs="Arial"/>
          <w:color w:val="000000"/>
          <w:sz w:val="20"/>
          <w:szCs w:val="20"/>
        </w:rPr>
        <w:t>Never allow a passenger, other than another VDCI employee, to ride in a VDCI truck at any time</w:t>
      </w:r>
    </w:p>
    <w:p w:rsidR="00BC345A" w:rsidRPr="00BC345A" w:rsidRDefault="00BC345A" w:rsidP="00BC345A">
      <w:pPr>
        <w:numPr>
          <w:ilvl w:val="0"/>
          <w:numId w:val="1"/>
        </w:numPr>
        <w:spacing w:before="100" w:beforeAutospacing="1" w:after="100" w:afterAutospacing="1" w:line="240" w:lineRule="auto"/>
        <w:rPr>
          <w:rFonts w:ascii="Arial" w:eastAsia="Times New Roman" w:hAnsi="Arial" w:cs="Arial"/>
          <w:color w:val="000000"/>
        </w:rPr>
      </w:pPr>
      <w:r w:rsidRPr="00BC345A">
        <w:rPr>
          <w:rFonts w:ascii="Verdana" w:eastAsia="Times New Roman" w:hAnsi="Verdana" w:cs="Arial"/>
          <w:color w:val="000000"/>
          <w:sz w:val="20"/>
          <w:szCs w:val="20"/>
        </w:rPr>
        <w:t>Fully support, enforce, promote and implement the company’s safety policies and programs</w:t>
      </w:r>
    </w:p>
    <w:p w:rsidR="00BC345A" w:rsidRPr="00BC345A" w:rsidRDefault="00BC345A" w:rsidP="00BC345A">
      <w:pPr>
        <w:numPr>
          <w:ilvl w:val="0"/>
          <w:numId w:val="1"/>
        </w:numPr>
        <w:spacing w:before="100" w:beforeAutospacing="1" w:after="100" w:afterAutospacing="1" w:line="240" w:lineRule="auto"/>
        <w:rPr>
          <w:rFonts w:ascii="Arial" w:eastAsia="Times New Roman" w:hAnsi="Arial" w:cs="Arial"/>
          <w:color w:val="000000"/>
        </w:rPr>
      </w:pPr>
      <w:r w:rsidRPr="00BC345A">
        <w:rPr>
          <w:rFonts w:ascii="Verdana" w:eastAsia="Times New Roman" w:hAnsi="Verdana" w:cs="Arial"/>
          <w:color w:val="000000"/>
          <w:sz w:val="20"/>
          <w:szCs w:val="20"/>
        </w:rPr>
        <w:t>React to change promptly and effectively, and handle other essential tasks as assigned.</w:t>
      </w:r>
    </w:p>
    <w:p w:rsidR="00BC345A" w:rsidRPr="00BC345A" w:rsidRDefault="00BC345A" w:rsidP="00BC345A">
      <w:pPr>
        <w:spacing w:before="100" w:beforeAutospacing="1" w:after="0" w:line="240" w:lineRule="auto"/>
        <w:rPr>
          <w:rFonts w:ascii="Times New Roman" w:eastAsia="Times New Roman" w:hAnsi="Times New Roman" w:cs="Times New Roman"/>
          <w:sz w:val="24"/>
          <w:szCs w:val="24"/>
        </w:rPr>
      </w:pPr>
      <w:r w:rsidRPr="00BC345A">
        <w:rPr>
          <w:rFonts w:ascii="Times New Roman" w:eastAsia="Times New Roman" w:hAnsi="Times New Roman" w:cs="Times New Roman"/>
          <w:sz w:val="24"/>
          <w:szCs w:val="24"/>
        </w:rPr>
        <w:t> </w:t>
      </w:r>
    </w:p>
    <w:p w:rsidR="00BC345A" w:rsidRPr="00BC345A" w:rsidRDefault="00BC345A" w:rsidP="00BC345A">
      <w:pPr>
        <w:spacing w:before="100" w:beforeAutospacing="1" w:after="0" w:line="240" w:lineRule="auto"/>
        <w:rPr>
          <w:rFonts w:ascii="Times New Roman" w:eastAsia="Times New Roman" w:hAnsi="Times New Roman" w:cs="Times New Roman"/>
          <w:sz w:val="24"/>
          <w:szCs w:val="24"/>
        </w:rPr>
      </w:pPr>
      <w:r w:rsidRPr="00BC345A">
        <w:rPr>
          <w:rFonts w:ascii="Verdana" w:eastAsia="Times New Roman" w:hAnsi="Verdana" w:cs="Times New Roman"/>
          <w:b/>
          <w:bCs/>
          <w:color w:val="000000"/>
          <w:sz w:val="20"/>
          <w:szCs w:val="20"/>
        </w:rPr>
        <w:t>What do you need? </w:t>
      </w:r>
      <w:r w:rsidRPr="00BC345A">
        <w:rPr>
          <w:rFonts w:ascii="Verdana" w:eastAsia="Times New Roman" w:hAnsi="Verdana" w:cs="Times New Roman"/>
          <w:color w:val="000000"/>
          <w:sz w:val="20"/>
          <w:szCs w:val="20"/>
        </w:rPr>
        <w:t xml:space="preserve"> </w:t>
      </w:r>
    </w:p>
    <w:p w:rsidR="00BC345A" w:rsidRPr="00BC345A" w:rsidRDefault="00BC345A" w:rsidP="00BC34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sz w:val="20"/>
          <w:szCs w:val="20"/>
        </w:rPr>
        <w:t>Must be 21 years of age or older</w:t>
      </w:r>
    </w:p>
    <w:p w:rsidR="00BC345A" w:rsidRPr="00BC345A" w:rsidRDefault="00BC345A" w:rsidP="00BC34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sz w:val="20"/>
          <w:szCs w:val="20"/>
        </w:rPr>
        <w:t xml:space="preserve">Bachelor’s (B.S.) degree in Biology, Natural Resources, Fisheries, Ecology or Marine (Not </w:t>
      </w:r>
      <w:proofErr w:type="spellStart"/>
      <w:r w:rsidRPr="00BC345A">
        <w:rPr>
          <w:rFonts w:ascii="Verdana" w:eastAsia="Times New Roman" w:hAnsi="Verdana" w:cs="Times New Roman"/>
          <w:sz w:val="20"/>
          <w:szCs w:val="20"/>
        </w:rPr>
        <w:t>Chem</w:t>
      </w:r>
      <w:proofErr w:type="spellEnd"/>
      <w:r w:rsidRPr="00BC345A">
        <w:rPr>
          <w:rFonts w:ascii="Verdana" w:eastAsia="Times New Roman" w:hAnsi="Verdana" w:cs="Times New Roman"/>
          <w:sz w:val="20"/>
          <w:szCs w:val="20"/>
        </w:rPr>
        <w:t xml:space="preserve">) </w:t>
      </w:r>
    </w:p>
    <w:p w:rsidR="00BC345A" w:rsidRPr="00BC345A" w:rsidRDefault="00BC345A" w:rsidP="00BC34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sz w:val="20"/>
          <w:szCs w:val="20"/>
        </w:rPr>
        <w:t>Minimum of 2 years of field experience working in a mosquito or vector surveillance program</w:t>
      </w:r>
    </w:p>
    <w:p w:rsidR="00BC345A" w:rsidRPr="00BC345A" w:rsidRDefault="00BC345A" w:rsidP="00BC345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C345A">
        <w:rPr>
          <w:rFonts w:ascii="Verdana" w:eastAsia="Times New Roman" w:hAnsi="Verdana" w:cs="Times New Roman"/>
          <w:color w:val="000000"/>
          <w:sz w:val="20"/>
          <w:szCs w:val="20"/>
        </w:rPr>
        <w:t>Strong attention to detail and willingness to learn</w:t>
      </w:r>
    </w:p>
    <w:p w:rsidR="00BC345A" w:rsidRPr="00BC345A" w:rsidRDefault="00BC345A" w:rsidP="00BC34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sz w:val="20"/>
          <w:szCs w:val="20"/>
        </w:rPr>
        <w:t>Must Obtain state pesticide applicator licensing (training provided)</w:t>
      </w:r>
    </w:p>
    <w:p w:rsidR="00BC345A" w:rsidRPr="00BC345A" w:rsidRDefault="00BC345A" w:rsidP="00BC34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Communicate effectively in English in both written and verbal forms</w:t>
      </w:r>
    </w:p>
    <w:p w:rsidR="00BC345A" w:rsidRPr="00BC345A" w:rsidRDefault="00BC345A" w:rsidP="00BC345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C345A">
        <w:rPr>
          <w:rFonts w:ascii="Verdana" w:eastAsia="Times New Roman" w:hAnsi="Verdana" w:cs="Times New Roman"/>
          <w:color w:val="000000"/>
          <w:sz w:val="20"/>
          <w:szCs w:val="20"/>
        </w:rPr>
        <w:t>Ability to obtain and maintain licenses/certificates as required by federal, state and local regulations</w:t>
      </w:r>
    </w:p>
    <w:p w:rsidR="00BC345A" w:rsidRPr="00BC345A" w:rsidRDefault="00BC345A" w:rsidP="00BC345A">
      <w:pPr>
        <w:numPr>
          <w:ilvl w:val="0"/>
          <w:numId w:val="2"/>
        </w:numPr>
        <w:spacing w:before="100" w:beforeAutospacing="1" w:after="100" w:afterAutospacing="1" w:line="240" w:lineRule="auto"/>
        <w:rPr>
          <w:rFonts w:ascii="Verdana" w:eastAsia="Times New Roman" w:hAnsi="Verdana" w:cs="Times New Roman"/>
          <w:color w:val="333333"/>
          <w:sz w:val="20"/>
          <w:szCs w:val="20"/>
        </w:rPr>
      </w:pPr>
      <w:r w:rsidRPr="00BC345A">
        <w:rPr>
          <w:rFonts w:ascii="Verdana" w:eastAsia="Times New Roman" w:hAnsi="Verdana" w:cs="Times New Roman"/>
          <w:color w:val="000000"/>
          <w:sz w:val="20"/>
          <w:szCs w:val="20"/>
        </w:rPr>
        <w:t>Must pass pre-employment background screen and drug test</w:t>
      </w:r>
    </w:p>
    <w:p w:rsidR="00BC345A" w:rsidRPr="00BC345A" w:rsidRDefault="00BC345A" w:rsidP="00BC345A">
      <w:pPr>
        <w:numPr>
          <w:ilvl w:val="0"/>
          <w:numId w:val="2"/>
        </w:numPr>
        <w:spacing w:before="100" w:beforeAutospacing="1" w:after="100" w:afterAutospacing="1" w:line="240" w:lineRule="auto"/>
        <w:rPr>
          <w:rFonts w:ascii="Verdana" w:eastAsia="Times New Roman" w:hAnsi="Verdana" w:cs="Times New Roman"/>
          <w:color w:val="333333"/>
          <w:sz w:val="20"/>
          <w:szCs w:val="20"/>
        </w:rPr>
      </w:pPr>
      <w:r w:rsidRPr="00BC345A">
        <w:rPr>
          <w:rFonts w:ascii="Verdana" w:eastAsia="Times New Roman" w:hAnsi="Verdana" w:cs="Times New Roman"/>
          <w:color w:val="000000"/>
          <w:sz w:val="20"/>
          <w:szCs w:val="20"/>
        </w:rPr>
        <w:t>Must possess a valid driver’s license and pass motor vehicle record search</w:t>
      </w:r>
    </w:p>
    <w:p w:rsidR="00BC345A" w:rsidRPr="00BC345A" w:rsidRDefault="00BC345A" w:rsidP="00BC345A">
      <w:pPr>
        <w:spacing w:after="0" w:line="240" w:lineRule="auto"/>
        <w:rPr>
          <w:rFonts w:ascii="Times New Roman" w:eastAsia="Times New Roman" w:hAnsi="Times New Roman" w:cs="Times New Roman"/>
          <w:sz w:val="24"/>
          <w:szCs w:val="24"/>
        </w:rPr>
      </w:pPr>
      <w:r w:rsidRPr="00BC345A">
        <w:rPr>
          <w:rFonts w:ascii="Verdana" w:eastAsia="Times New Roman" w:hAnsi="Verdana" w:cs="Times New Roman"/>
          <w:b/>
          <w:bCs/>
          <w:color w:val="000000"/>
          <w:sz w:val="20"/>
          <w:szCs w:val="20"/>
        </w:rPr>
        <w:t>Why Choose Rentokil?</w:t>
      </w:r>
    </w:p>
    <w:p w:rsidR="00BC345A" w:rsidRPr="00BC345A" w:rsidRDefault="00BC345A" w:rsidP="00BC345A">
      <w:pPr>
        <w:spacing w:after="0"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 </w:t>
      </w:r>
    </w:p>
    <w:p w:rsidR="00BC345A" w:rsidRPr="00BC345A" w:rsidRDefault="00BC345A" w:rsidP="00BC345A">
      <w:pPr>
        <w:spacing w:after="0"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A career with Rentokil is exactly that - a professional trajectory filled with opportunity.  We pride ourselves on being a world class team that rewards high performance.  We offer competitive pay on a bi-weekly pay schedule and many of our roles offer incentives based on performance and providing exceptional customer experience.</w:t>
      </w:r>
    </w:p>
    <w:p w:rsidR="00BC345A" w:rsidRPr="00BC345A" w:rsidRDefault="00BC345A" w:rsidP="00BC345A">
      <w:pPr>
        <w:spacing w:after="0"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 </w:t>
      </w:r>
    </w:p>
    <w:p w:rsidR="00BC345A" w:rsidRPr="00BC345A" w:rsidRDefault="00BC345A" w:rsidP="00BC345A">
      <w:pPr>
        <w:spacing w:after="0"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Below you'll find information about some of what Rentokil North America has to offer.  All Full-Time Colleagues qualify for the following and Part-Time Colleagues qualify for most benefits when they meet certain criteria.</w:t>
      </w:r>
    </w:p>
    <w:p w:rsidR="00BC345A" w:rsidRPr="00BC345A" w:rsidRDefault="00BC345A" w:rsidP="00BC345A">
      <w:pPr>
        <w:spacing w:after="0"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 </w:t>
      </w:r>
    </w:p>
    <w:p w:rsidR="00BC345A" w:rsidRPr="00BC345A" w:rsidRDefault="00BC345A" w:rsidP="00BC34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Professional and Personal Growth:</w:t>
      </w:r>
    </w:p>
    <w:p w:rsidR="00BC345A" w:rsidRPr="00BC345A" w:rsidRDefault="00BC345A" w:rsidP="00BC345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Robust Paid Training &amp; Professional Development Path</w:t>
      </w:r>
    </w:p>
    <w:p w:rsidR="00BC345A" w:rsidRPr="00BC345A" w:rsidRDefault="00BC345A" w:rsidP="00BC345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Opportunity to grow - We love to promote from within!</w:t>
      </w:r>
    </w:p>
    <w:p w:rsidR="00BC345A" w:rsidRPr="00BC345A" w:rsidRDefault="00BC345A" w:rsidP="00BC345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Fantastic Tuition Reimbursement benefits &amp; Scholarship Programs (for FT Colleagues) </w:t>
      </w:r>
    </w:p>
    <w:p w:rsidR="00BC345A" w:rsidRPr="00BC345A" w:rsidRDefault="00BC345A" w:rsidP="00BC34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Wellness:</w:t>
      </w:r>
    </w:p>
    <w:p w:rsidR="00BC345A" w:rsidRPr="00BC345A" w:rsidRDefault="00BC345A" w:rsidP="00BC345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Excellent Health benefits including Medical, Dental, Vision, and Life Insurance</w:t>
      </w:r>
    </w:p>
    <w:p w:rsidR="00BC345A" w:rsidRPr="00BC345A" w:rsidRDefault="00BC345A" w:rsidP="00BC345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Access to Flexible Spending Accounts for Healthcare or Dependent Care Expenses</w:t>
      </w:r>
    </w:p>
    <w:p w:rsidR="00BC345A" w:rsidRPr="00BC345A" w:rsidRDefault="00BC345A" w:rsidP="00BC345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Outstanding Company-Paid Short Term Disability</w:t>
      </w:r>
    </w:p>
    <w:p w:rsidR="00BC345A" w:rsidRPr="00BC345A" w:rsidRDefault="00BC345A" w:rsidP="00BC345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Access to Long-Term Disability Insurance</w:t>
      </w:r>
    </w:p>
    <w:p w:rsidR="00BC345A" w:rsidRPr="00BC345A" w:rsidRDefault="00BC345A" w:rsidP="00BC345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Wellness Reimbursement Program</w:t>
      </w:r>
    </w:p>
    <w:p w:rsidR="00BC345A" w:rsidRPr="00BC345A" w:rsidRDefault="00BC345A" w:rsidP="00BC345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Employee Assistance Program that offers services such as free counseling services, will preparation, discounts to health clubs, and other benefits</w:t>
      </w:r>
    </w:p>
    <w:p w:rsidR="00BC345A" w:rsidRPr="00BC345A" w:rsidRDefault="00BC345A" w:rsidP="00BC345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Company-paid sick time</w:t>
      </w:r>
    </w:p>
    <w:p w:rsidR="00BC345A" w:rsidRPr="00BC345A" w:rsidRDefault="00BC345A" w:rsidP="00BC34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Savings &amp; Retirement:</w:t>
      </w:r>
    </w:p>
    <w:p w:rsidR="00BC345A" w:rsidRPr="00BC345A" w:rsidRDefault="00BC345A" w:rsidP="00BC345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401(k) retirement plan with highly-competitive company-matching contributions</w:t>
      </w:r>
    </w:p>
    <w:p w:rsidR="00BC345A" w:rsidRPr="00BC345A" w:rsidRDefault="00BC345A" w:rsidP="00BC345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Holiday Savings Club option with company-matching funds</w:t>
      </w:r>
    </w:p>
    <w:p w:rsidR="00BC345A" w:rsidRPr="00BC345A" w:rsidRDefault="00BC345A" w:rsidP="00BC345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Employee Discounts (includes many offerings, including cellular/mobile service, health clubs, and more)</w:t>
      </w:r>
    </w:p>
    <w:p w:rsidR="00BC345A" w:rsidRPr="00BC345A" w:rsidRDefault="00BC345A" w:rsidP="00BC34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Work-Life Balance:</w:t>
      </w:r>
    </w:p>
    <w:p w:rsidR="00BC345A" w:rsidRPr="00BC345A" w:rsidRDefault="00BC345A" w:rsidP="00BC345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Vacation Days &amp; sick days</w:t>
      </w:r>
    </w:p>
    <w:p w:rsidR="00BC345A" w:rsidRPr="00BC345A" w:rsidRDefault="00BC345A" w:rsidP="00BC345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C345A">
        <w:rPr>
          <w:rFonts w:ascii="Verdana" w:eastAsia="Times New Roman" w:hAnsi="Verdana" w:cs="Times New Roman"/>
          <w:color w:val="000000"/>
          <w:sz w:val="20"/>
          <w:szCs w:val="20"/>
        </w:rPr>
        <w:t>Company-Paid Holidays &amp; Floating Holidays</w:t>
      </w:r>
    </w:p>
    <w:p w:rsidR="00BC345A" w:rsidRPr="00BC345A" w:rsidRDefault="00BC345A" w:rsidP="00BC345A">
      <w:pPr>
        <w:spacing w:after="0" w:line="240" w:lineRule="auto"/>
        <w:rPr>
          <w:rFonts w:ascii="Times New Roman" w:eastAsia="Times New Roman" w:hAnsi="Times New Roman" w:cs="Times New Roman"/>
          <w:sz w:val="24"/>
          <w:szCs w:val="24"/>
        </w:rPr>
      </w:pPr>
      <w:r w:rsidRPr="00BC345A">
        <w:rPr>
          <w:rFonts w:ascii="Verdana" w:eastAsia="Times New Roman" w:hAnsi="Verdana" w:cs="Times New Roman"/>
          <w:sz w:val="20"/>
          <w:szCs w:val="20"/>
        </w:rPr>
        <w:t>We are looking for individuals who want to make a difference where our customers live and work.  Is that you? </w:t>
      </w:r>
    </w:p>
    <w:p w:rsidR="00BC345A" w:rsidRDefault="00BC345A"/>
    <w:p w:rsidR="00BC345A" w:rsidRDefault="00BC345A" w:rsidP="00BC345A">
      <w:pPr>
        <w:spacing w:after="0" w:line="240" w:lineRule="auto"/>
        <w:rPr>
          <w:rFonts w:ascii="Calibri" w:eastAsia="Times New Roman" w:hAnsi="Calibri" w:cs="Calibri"/>
        </w:rPr>
      </w:pPr>
      <w:r w:rsidRPr="00BC345A">
        <w:rPr>
          <w:rFonts w:ascii="Calibri" w:eastAsia="Times New Roman" w:hAnsi="Calibri" w:cs="Calibri"/>
        </w:rPr>
        <w:t>Rentokil North America is an equal opportunity employer with </w:t>
      </w:r>
      <w:r w:rsidRPr="00BC345A">
        <w:rPr>
          <w:rFonts w:ascii="Calibri" w:eastAsia="Times New Roman" w:hAnsi="Calibri" w:cs="Calibri"/>
          <w:color w:val="222222"/>
        </w:rPr>
        <w:t>a commitment to equality in every aspect of employment. </w:t>
      </w:r>
      <w:r w:rsidRPr="00BC345A">
        <w:rPr>
          <w:rFonts w:ascii="Calibri" w:eastAsia="Times New Roman" w:hAnsi="Calibri" w:cs="Calibri"/>
        </w:rPr>
        <w:t> As we expand, we are focused on building a foundation of diverse talent and equality in all areas of our workforce.  All qualified applicants receive equal consideration, regardless of race, gender, sexual orientation, religion, ethnicity, national origin, veteran status, or disability.</w:t>
      </w:r>
    </w:p>
    <w:p w:rsidR="008559F9" w:rsidRDefault="008559F9" w:rsidP="00BC345A">
      <w:pPr>
        <w:spacing w:after="0" w:line="240" w:lineRule="auto"/>
        <w:rPr>
          <w:rFonts w:ascii="Calibri" w:eastAsia="Times New Roman" w:hAnsi="Calibri" w:cs="Calibri"/>
        </w:rPr>
      </w:pPr>
    </w:p>
    <w:p w:rsidR="008559F9" w:rsidRDefault="008559F9" w:rsidP="00BC345A">
      <w:pPr>
        <w:spacing w:after="0" w:line="240" w:lineRule="auto"/>
        <w:rPr>
          <w:rFonts w:ascii="Calibri" w:eastAsia="Times New Roman" w:hAnsi="Calibri" w:cs="Calibri"/>
        </w:rPr>
      </w:pPr>
      <w:r>
        <w:rPr>
          <w:rFonts w:ascii="Calibri" w:eastAsia="Times New Roman" w:hAnsi="Calibri" w:cs="Calibri"/>
        </w:rPr>
        <w:t xml:space="preserve">If interested, please visit our careers page at </w:t>
      </w:r>
      <w:hyperlink r:id="rId6" w:history="1">
        <w:r w:rsidRPr="00CF00D0">
          <w:rPr>
            <w:rStyle w:val="Hyperlink"/>
            <w:rFonts w:ascii="Calibri" w:eastAsia="Times New Roman" w:hAnsi="Calibri" w:cs="Calibri"/>
          </w:rPr>
          <w:t>https://careers.rentokil-initial.com/</w:t>
        </w:r>
      </w:hyperlink>
      <w:r>
        <w:rPr>
          <w:rFonts w:ascii="Calibri" w:eastAsia="Times New Roman" w:hAnsi="Calibri" w:cs="Calibri"/>
        </w:rPr>
        <w:t xml:space="preserve"> to apply!</w:t>
      </w:r>
    </w:p>
    <w:p w:rsidR="008559F9" w:rsidRPr="00BC345A" w:rsidRDefault="008559F9" w:rsidP="00BC345A">
      <w:pPr>
        <w:spacing w:after="0" w:line="240" w:lineRule="auto"/>
        <w:rPr>
          <w:rFonts w:ascii="Calibri" w:eastAsia="Times New Roman" w:hAnsi="Calibri" w:cs="Calibri"/>
        </w:rPr>
      </w:pPr>
      <w:bookmarkStart w:id="0" w:name="_GoBack"/>
      <w:bookmarkEnd w:id="0"/>
    </w:p>
    <w:p w:rsidR="00BC345A" w:rsidRPr="00BC345A" w:rsidRDefault="00BC345A" w:rsidP="00BC345A">
      <w:pPr>
        <w:spacing w:before="240" w:after="0" w:line="240" w:lineRule="auto"/>
        <w:rPr>
          <w:rFonts w:ascii="Times New Roman" w:eastAsia="Times New Roman" w:hAnsi="Times New Roman" w:cs="Times New Roman"/>
          <w:sz w:val="24"/>
          <w:szCs w:val="24"/>
        </w:rPr>
      </w:pPr>
      <w:r w:rsidRPr="00BC345A">
        <w:rPr>
          <w:rFonts w:ascii="Calibri" w:eastAsia="Times New Roman" w:hAnsi="Calibri" w:cs="Calibri"/>
          <w:b/>
          <w:bCs/>
          <w:color w:val="000000"/>
          <w:sz w:val="24"/>
          <w:szCs w:val="24"/>
        </w:rPr>
        <w:t>Link to Federal employment poster:</w:t>
      </w:r>
    </w:p>
    <w:p w:rsidR="00BC345A" w:rsidRPr="00BC345A" w:rsidRDefault="008559F9" w:rsidP="00BC345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BC345A" w:rsidRPr="00BC345A">
          <w:rPr>
            <w:rFonts w:ascii="Calibri" w:eastAsia="Times New Roman" w:hAnsi="Calibri" w:cs="Calibri"/>
            <w:color w:val="0000FF"/>
            <w:sz w:val="24"/>
            <w:szCs w:val="24"/>
            <w:u w:val="single"/>
          </w:rPr>
          <w:t>English Version</w:t>
        </w:r>
      </w:hyperlink>
      <w:r w:rsidR="00BC345A" w:rsidRPr="00BC345A">
        <w:rPr>
          <w:rFonts w:ascii="Calibri" w:eastAsia="Times New Roman" w:hAnsi="Calibri" w:cs="Calibri"/>
          <w:sz w:val="24"/>
          <w:szCs w:val="24"/>
        </w:rPr>
        <w:t> – Revised November 2009</w:t>
      </w:r>
    </w:p>
    <w:p w:rsidR="00BC345A" w:rsidRPr="00BC345A" w:rsidRDefault="008559F9" w:rsidP="00BC345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BC345A" w:rsidRPr="00BC345A">
          <w:rPr>
            <w:rFonts w:ascii="Calibri" w:eastAsia="Times New Roman" w:hAnsi="Calibri" w:cs="Calibri"/>
            <w:color w:val="0000FF"/>
            <w:sz w:val="24"/>
            <w:szCs w:val="24"/>
            <w:u w:val="single"/>
          </w:rPr>
          <w:t>Spanish Version</w:t>
        </w:r>
      </w:hyperlink>
      <w:r w:rsidR="00BC345A" w:rsidRPr="00BC345A">
        <w:rPr>
          <w:rFonts w:ascii="Calibri" w:eastAsia="Times New Roman" w:hAnsi="Calibri" w:cs="Calibri"/>
          <w:sz w:val="24"/>
          <w:szCs w:val="24"/>
        </w:rPr>
        <w:t> – Revised November 2009</w:t>
      </w:r>
    </w:p>
    <w:p w:rsidR="00BC345A" w:rsidRPr="00BC345A" w:rsidRDefault="00BC345A" w:rsidP="00BC345A">
      <w:pPr>
        <w:spacing w:before="240" w:after="0" w:line="240" w:lineRule="auto"/>
        <w:rPr>
          <w:rFonts w:ascii="Times New Roman" w:eastAsia="Times New Roman" w:hAnsi="Times New Roman" w:cs="Times New Roman"/>
          <w:sz w:val="24"/>
          <w:szCs w:val="24"/>
        </w:rPr>
      </w:pPr>
      <w:r w:rsidRPr="00BC345A">
        <w:rPr>
          <w:rFonts w:ascii="Calibri" w:eastAsia="Times New Roman" w:hAnsi="Calibri" w:cs="Calibri"/>
          <w:b/>
          <w:bCs/>
          <w:color w:val="000000"/>
          <w:sz w:val="24"/>
          <w:szCs w:val="24"/>
        </w:rPr>
        <w:t>Pay Transparency Nondiscrimination Provision</w:t>
      </w:r>
    </w:p>
    <w:p w:rsidR="00BC345A" w:rsidRPr="00BC345A" w:rsidRDefault="008559F9" w:rsidP="00BC345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00BC345A" w:rsidRPr="00BC345A">
          <w:rPr>
            <w:rFonts w:ascii="Calibri" w:eastAsia="Times New Roman" w:hAnsi="Calibri" w:cs="Calibri"/>
            <w:color w:val="0000FF"/>
            <w:sz w:val="24"/>
            <w:szCs w:val="24"/>
            <w:u w:val="single"/>
          </w:rPr>
          <w:t>English (Formatted)</w:t>
        </w:r>
      </w:hyperlink>
    </w:p>
    <w:p w:rsidR="00BC345A" w:rsidRPr="00BC345A" w:rsidRDefault="008559F9" w:rsidP="00BC345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00BC345A" w:rsidRPr="00BC345A">
          <w:rPr>
            <w:rFonts w:ascii="Calibri" w:eastAsia="Times New Roman" w:hAnsi="Calibri" w:cs="Calibri"/>
            <w:color w:val="0000FF"/>
            <w:sz w:val="24"/>
            <w:szCs w:val="24"/>
            <w:u w:val="single"/>
          </w:rPr>
          <w:t>English (Unformatted)</w:t>
        </w:r>
      </w:hyperlink>
    </w:p>
    <w:p w:rsidR="00BC345A" w:rsidRPr="00BC345A" w:rsidRDefault="008559F9" w:rsidP="00BC345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00BC345A" w:rsidRPr="00BC345A">
          <w:rPr>
            <w:rFonts w:ascii="Calibri" w:eastAsia="Times New Roman" w:hAnsi="Calibri" w:cs="Calibri"/>
            <w:color w:val="0000FF"/>
            <w:sz w:val="24"/>
            <w:szCs w:val="24"/>
            <w:u w:val="single"/>
          </w:rPr>
          <w:t>Spanish</w:t>
        </w:r>
      </w:hyperlink>
    </w:p>
    <w:p w:rsidR="00BC345A" w:rsidRPr="00BC345A" w:rsidRDefault="00BC345A" w:rsidP="00BC345A">
      <w:pPr>
        <w:spacing w:after="0" w:line="240" w:lineRule="auto"/>
        <w:rPr>
          <w:rFonts w:ascii="Times New Roman" w:eastAsia="Times New Roman" w:hAnsi="Times New Roman" w:cs="Times New Roman"/>
          <w:sz w:val="24"/>
          <w:szCs w:val="24"/>
        </w:rPr>
      </w:pPr>
      <w:r w:rsidRPr="00BC345A">
        <w:rPr>
          <w:rFonts w:ascii="Times New Roman" w:eastAsia="Times New Roman" w:hAnsi="Times New Roman" w:cs="Times New Roman"/>
          <w:sz w:val="24"/>
          <w:szCs w:val="24"/>
        </w:rPr>
        <w:t> </w:t>
      </w:r>
    </w:p>
    <w:p w:rsidR="00BC345A" w:rsidRDefault="00BC345A"/>
    <w:sectPr w:rsidR="00BC3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306F2"/>
    <w:multiLevelType w:val="multilevel"/>
    <w:tmpl w:val="4E4E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24B5E"/>
    <w:multiLevelType w:val="multilevel"/>
    <w:tmpl w:val="0F02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93030D"/>
    <w:multiLevelType w:val="multilevel"/>
    <w:tmpl w:val="4CBE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01CC4"/>
    <w:multiLevelType w:val="multilevel"/>
    <w:tmpl w:val="A93C0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FF53F7"/>
    <w:multiLevelType w:val="multilevel"/>
    <w:tmpl w:val="FFB2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5A"/>
    <w:rsid w:val="008559F9"/>
    <w:rsid w:val="00BC345A"/>
    <w:rsid w:val="00F9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08CC"/>
  <w15:chartTrackingRefBased/>
  <w15:docId w15:val="{5ECF552D-3513-447B-9689-F3F0A541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4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345A"/>
    <w:rPr>
      <w:b/>
      <w:bCs/>
    </w:rPr>
  </w:style>
  <w:style w:type="character" w:styleId="Hyperlink">
    <w:name w:val="Hyperlink"/>
    <w:basedOn w:val="DefaultParagraphFont"/>
    <w:uiPriority w:val="99"/>
    <w:unhideWhenUsed/>
    <w:rsid w:val="00BC3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9792">
      <w:bodyDiv w:val="1"/>
      <w:marLeft w:val="0"/>
      <w:marRight w:val="0"/>
      <w:marTop w:val="0"/>
      <w:marBottom w:val="0"/>
      <w:divBdr>
        <w:top w:val="none" w:sz="0" w:space="0" w:color="auto"/>
        <w:left w:val="none" w:sz="0" w:space="0" w:color="auto"/>
        <w:bottom w:val="none" w:sz="0" w:space="0" w:color="auto"/>
        <w:right w:val="none" w:sz="0" w:space="0" w:color="auto"/>
      </w:divBdr>
    </w:div>
    <w:div w:id="431705659">
      <w:bodyDiv w:val="1"/>
      <w:marLeft w:val="0"/>
      <w:marRight w:val="0"/>
      <w:marTop w:val="0"/>
      <w:marBottom w:val="0"/>
      <w:divBdr>
        <w:top w:val="none" w:sz="0" w:space="0" w:color="auto"/>
        <w:left w:val="none" w:sz="0" w:space="0" w:color="auto"/>
        <w:bottom w:val="none" w:sz="0" w:space="0" w:color="auto"/>
        <w:right w:val="none" w:sz="0" w:space="0" w:color="auto"/>
      </w:divBdr>
    </w:div>
    <w:div w:id="5943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sites/dolgov/files/ofccp/regs/compliance/posters/pdf/eeos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l.gov/sites/dolgov/files/ofccp/regs/compliance/posters/pdf/eeopos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rentokil-initial.com/" TargetMode="External"/><Relationship Id="rId11" Type="http://schemas.openxmlformats.org/officeDocument/2006/relationships/hyperlink" Target="https://www.dol.gov/sites/dolgov/files/OFCCP/pdf/pay-transp_formatted_Spanish2-27-18ESQA508c.pdf" TargetMode="External"/><Relationship Id="rId5" Type="http://schemas.openxmlformats.org/officeDocument/2006/relationships/image" Target="media/image1.jpeg"/><Relationship Id="rId10" Type="http://schemas.openxmlformats.org/officeDocument/2006/relationships/hyperlink" Target="https://www.dol.gov/sites/dolgov/files/OFCCP/pdf/pay-transp_English_unformattedESQA508c.pdf" TargetMode="External"/><Relationship Id="rId4" Type="http://schemas.openxmlformats.org/officeDocument/2006/relationships/webSettings" Target="webSettings.xml"/><Relationship Id="rId9" Type="http://schemas.openxmlformats.org/officeDocument/2006/relationships/hyperlink" Target="https://www.dol.gov/sites/dolgov/files/OFCCP/pdf/pay-transp_%20English_formattedESQA508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Scaliatine, Matthew</dc:creator>
  <cp:keywords/>
  <dc:description/>
  <cp:lastModifiedBy>Scaliatine, Matthew</cp:lastModifiedBy>
  <cp:revision>2</cp:revision>
  <dcterms:created xsi:type="dcterms:W3CDTF">2021-10-18T19:31:00Z</dcterms:created>
  <dcterms:modified xsi:type="dcterms:W3CDTF">2021-10-18T19:31:00Z</dcterms:modified>
</cp:coreProperties>
</file>